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33.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7"/>
        <w:gridCol w:w="4116"/>
        <w:tblGridChange w:id="0">
          <w:tblGrid>
            <w:gridCol w:w="5817"/>
            <w:gridCol w:w="4116"/>
          </w:tblGrid>
        </w:tblGridChange>
      </w:tblGrid>
      <w:tr>
        <w:trPr>
          <w:cantSplit w:val="0"/>
          <w:tblHeader w:val="0"/>
        </w:trPr>
        <w:tc>
          <w:tcPr>
            <w:vMerge w:val="restart"/>
          </w:tcPr>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drawing>
                <wp:inline distB="0" distT="0" distL="0" distR="0">
                  <wp:extent cx="3000375" cy="885824"/>
                  <wp:effectExtent b="0" l="0" r="0" t="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000375" cy="88582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line="276" w:lineRule="auto"/>
              <w:ind w:right="-57"/>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2. pielikums</w:t>
            </w:r>
          </w:p>
        </w:tc>
      </w:tr>
      <w:tr>
        <w:trPr>
          <w:cantSplit w:val="0"/>
          <w:tblHeader w:val="0"/>
        </w:trPr>
        <w:tc>
          <w:tcPr>
            <w:vMerge w:val="continue"/>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5">
            <w:pPr>
              <w:spacing w:line="276" w:lineRule="auto"/>
              <w:ind w:right="-57"/>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Liepāja 2027 kultūrtūrisma</w:t>
            </w:r>
          </w:p>
        </w:tc>
      </w:tr>
      <w:tr>
        <w:trPr>
          <w:cantSplit w:val="0"/>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7">
            <w:pPr>
              <w:spacing w:line="276" w:lineRule="auto"/>
              <w:ind w:right="-57"/>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līdzfinansējuma konkursa nolikumam</w:t>
            </w:r>
          </w:p>
        </w:tc>
      </w:tr>
      <w:tr>
        <w:trPr>
          <w:cantSplit w:val="0"/>
          <w:tblHeader w:val="0"/>
        </w:trPr>
        <w:tc>
          <w:tcPr>
            <w:vMerge w:val="continue"/>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9">
            <w:pPr>
              <w:spacing w:line="276" w:lineRule="auto"/>
              <w:jc w:val="right"/>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0B">
            <w:pPr>
              <w:spacing w:line="276" w:lineRule="auto"/>
              <w:jc w:val="righ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C">
      <w:pPr>
        <w:spacing w:after="240" w:before="120" w:line="276" w:lineRule="auto"/>
        <w:jc w:val="center"/>
        <w:rPr>
          <w:rFonts w:ascii="Arial" w:cs="Arial" w:eastAsia="Arial" w:hAnsi="Arial"/>
          <w:b w:val="1"/>
        </w:rPr>
      </w:pPr>
      <w:r w:rsidDel="00000000" w:rsidR="00000000" w:rsidRPr="00000000">
        <w:rPr>
          <w:rFonts w:ascii="Arial" w:cs="Arial" w:eastAsia="Arial" w:hAnsi="Arial"/>
          <w:b w:val="1"/>
          <w:rtl w:val="0"/>
        </w:rPr>
        <w:t xml:space="preserve">PROJEKTA PIETEIKUMS</w:t>
      </w:r>
    </w:p>
    <w:p w:rsidR="00000000" w:rsidDel="00000000" w:rsidP="00000000" w:rsidRDefault="00000000" w:rsidRPr="00000000" w14:paraId="0000000D">
      <w:pPr>
        <w:spacing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Dokumenta parakstīšanas datums ir</w:t>
      </w:r>
    </w:p>
    <w:p w:rsidR="00000000" w:rsidDel="00000000" w:rsidP="00000000" w:rsidRDefault="00000000" w:rsidRPr="00000000" w14:paraId="0000000E">
      <w:pPr>
        <w:spacing w:line="276" w:lineRule="auto"/>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droša elektroniskā paraksta un tā laika zīmoga datums.</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 w:val="right" w:leader="none" w:pos="284"/>
        </w:tabs>
        <w:spacing w:line="276"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 w:val="right" w:leader="none" w:pos="284"/>
        </w:tabs>
        <w:spacing w:line="276" w:lineRule="auto"/>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Nodibinājums “Nodibinājums Liepāja 2027”</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 w:val="right" w:leader="none" w:pos="284"/>
        </w:tabs>
        <w:spacing w:line="276" w:lineRule="auto"/>
        <w:jc w:val="righ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Rožu iela 6, Liepāja</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 w:val="right" w:leader="none" w:pos="284"/>
        </w:tabs>
        <w:spacing w:after="160" w:line="276" w:lineRule="auto"/>
        <w:jc w:val="right"/>
        <w:rPr>
          <w:rFonts w:ascii="Arial" w:cs="Arial" w:eastAsia="Arial" w:hAnsi="Arial"/>
          <w:color w:val="000000"/>
          <w:sz w:val="22"/>
          <w:szCs w:val="22"/>
        </w:rPr>
      </w:pPr>
      <w:hyperlink r:id="rId9">
        <w:r w:rsidDel="00000000" w:rsidR="00000000" w:rsidRPr="00000000">
          <w:rPr>
            <w:rFonts w:ascii="Arial" w:cs="Arial" w:eastAsia="Arial" w:hAnsi="Arial"/>
            <w:color w:val="467886"/>
            <w:sz w:val="22"/>
            <w:szCs w:val="22"/>
            <w:u w:val="single"/>
            <w:rtl w:val="0"/>
          </w:rPr>
          <w:t xml:space="preserve">birojs@liepaja2027.lv</w:t>
        </w:r>
      </w:hyperlink>
      <w:r w:rsidDel="00000000" w:rsidR="00000000" w:rsidRPr="00000000">
        <w:rPr>
          <w:rtl w:val="0"/>
        </w:rPr>
      </w:r>
    </w:p>
    <w:tbl>
      <w:tblPr>
        <w:tblStyle w:val="Table2"/>
        <w:tblW w:w="97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6"/>
        <w:gridCol w:w="4495"/>
        <w:tblGridChange w:id="0">
          <w:tblGrid>
            <w:gridCol w:w="5226"/>
            <w:gridCol w:w="4495"/>
          </w:tblGrid>
        </w:tblGridChange>
      </w:tblGrid>
      <w:tr>
        <w:trPr>
          <w:cantSplit w:val="1"/>
          <w:trHeight w:val="70" w:hRule="atLeast"/>
          <w:tblHeader w:val="0"/>
        </w:trPr>
        <w:tc>
          <w:tcPr>
            <w:gridSpan w:val="2"/>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13">
            <w:pPr>
              <w:spacing w:after="40" w:before="40" w:line="276" w:lineRule="auto"/>
              <w:ind w:left="-57" w:firstLine="0"/>
              <w:rPr>
                <w:rFonts w:ascii="Arial" w:cs="Arial" w:eastAsia="Arial" w:hAnsi="Arial"/>
                <w:sz w:val="21"/>
                <w:szCs w:val="21"/>
              </w:rPr>
            </w:pPr>
            <w:r w:rsidDel="00000000" w:rsidR="00000000" w:rsidRPr="00000000">
              <w:rPr>
                <w:rFonts w:ascii="Arial" w:cs="Arial" w:eastAsia="Arial" w:hAnsi="Arial"/>
                <w:b w:val="1"/>
                <w:color w:val="000000"/>
                <w:sz w:val="22"/>
                <w:szCs w:val="22"/>
                <w:rtl w:val="0"/>
              </w:rPr>
              <w:t xml:space="preserve">1. LĪDZFINANSĒJUMA PRETENDENTS</w:t>
            </w: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5">
            <w:pPr>
              <w:spacing w:line="276" w:lineRule="auto"/>
              <w:ind w:left="-57" w:righ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Nosaukums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10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7">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Personas kods, dzimšanas datums </w:t>
            </w:r>
            <w:r w:rsidDel="00000000" w:rsidR="00000000" w:rsidRPr="00000000">
              <w:rPr>
                <w:rFonts w:ascii="Arial" w:cs="Arial" w:eastAsia="Arial" w:hAnsi="Arial"/>
                <w:i w:val="1"/>
                <w:sz w:val="20"/>
                <w:szCs w:val="20"/>
                <w:rtl w:val="0"/>
              </w:rPr>
              <w:t xml:space="preserve">(ja personai nav Latvijas Republikas personas koda), </w:t>
            </w:r>
            <w:r w:rsidDel="00000000" w:rsidR="00000000" w:rsidRPr="00000000">
              <w:rPr>
                <w:rFonts w:ascii="Arial" w:cs="Arial" w:eastAsia="Arial" w:hAnsi="Arial"/>
                <w:sz w:val="21"/>
                <w:szCs w:val="21"/>
                <w:rtl w:val="0"/>
              </w:rPr>
              <w:t xml:space="preserve">reģistrācijas numurs juridiskām personām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9">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Adrese vai juridiskā adrese </w:t>
            </w:r>
            <w:r w:rsidDel="00000000" w:rsidR="00000000" w:rsidRPr="00000000">
              <w:rPr>
                <w:rFonts w:ascii="Arial" w:cs="Arial" w:eastAsia="Arial" w:hAnsi="Arial"/>
                <w:i w:val="1"/>
                <w:sz w:val="20"/>
                <w:szCs w:val="20"/>
                <w:rtl w:val="0"/>
              </w:rPr>
              <w:t xml:space="preserve">(juridiskām personām)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B">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Tālrunis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D">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E-pasta adrese korespondencei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1F">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Bankas rekvizīti </w:t>
            </w:r>
            <w:r w:rsidDel="00000000" w:rsidR="00000000" w:rsidRPr="00000000">
              <w:rPr>
                <w:rFonts w:ascii="Arial" w:cs="Arial" w:eastAsia="Arial" w:hAnsi="Arial"/>
                <w:i w:val="1"/>
                <w:sz w:val="20"/>
                <w:szCs w:val="20"/>
                <w:rtl w:val="0"/>
              </w:rPr>
              <w:t xml:space="preserve">(banka, konta numurs)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1">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Pārstāvis: amats, vārds, uzvārds, pārstāvības pamats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line="276" w:lineRule="auto"/>
              <w:ind w:left="-57" w:right="-57" w:firstLine="0"/>
              <w:rPr>
                <w:rFonts w:ascii="Arial" w:cs="Arial" w:eastAsia="Arial" w:hAnsi="Arial"/>
                <w:sz w:val="21"/>
                <w:szCs w:val="21"/>
              </w:rPr>
            </w:pPr>
            <w:r w:rsidDel="00000000" w:rsidR="00000000" w:rsidRPr="00000000">
              <w:rPr>
                <w:rtl w:val="0"/>
              </w:rPr>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3">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Kontaktpersona: </w:t>
            </w:r>
          </w:p>
          <w:p w:rsidR="00000000" w:rsidDel="00000000" w:rsidP="00000000" w:rsidRDefault="00000000" w:rsidRPr="00000000" w14:paraId="00000024">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vārds, uzvārds, tālrunis, e-pasta adrese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spacing w:line="276" w:lineRule="auto"/>
              <w:ind w:left="-57" w:right="-57" w:firstLine="0"/>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26">
      <w:pPr>
        <w:spacing w:line="276" w:lineRule="auto"/>
        <w:jc w:val="both"/>
        <w:rPr>
          <w:rFonts w:ascii="Arial" w:cs="Arial" w:eastAsia="Arial" w:hAnsi="Arial"/>
          <w:sz w:val="16"/>
          <w:szCs w:val="16"/>
        </w:rPr>
      </w:pPr>
      <w:r w:rsidDel="00000000" w:rsidR="00000000" w:rsidRPr="00000000">
        <w:rPr>
          <w:rtl w:val="0"/>
        </w:rPr>
      </w:r>
    </w:p>
    <w:tbl>
      <w:tblPr>
        <w:tblStyle w:val="Table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27">
            <w:pPr>
              <w:spacing w:after="40" w:before="40" w:line="276" w:lineRule="auto"/>
              <w:ind w:left="-57" w:righ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 INFORMĀCIJA PAR PROJEKTU</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8">
            <w:pPr>
              <w:spacing w:line="276" w:lineRule="auto"/>
              <w:ind w:left="-57" w:righ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2.1. Projekta nosaukums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line="276" w:lineRule="auto"/>
              <w:ind w:left="-57" w:right="-57" w:firstLine="0"/>
              <w:rPr>
                <w:rFonts w:ascii="Arial" w:cs="Arial" w:eastAsia="Arial" w:hAnsi="Arial"/>
                <w:b w:val="1"/>
                <w:sz w:val="21"/>
                <w:szCs w:val="21"/>
                <w:highlight w:val="magenta"/>
              </w:rPr>
            </w:pPr>
            <w:r w:rsidDel="00000000" w:rsidR="00000000" w:rsidRPr="00000000">
              <w:rPr>
                <w:rtl w:val="0"/>
              </w:rPr>
            </w:r>
          </w:p>
        </w:tc>
      </w:tr>
    </w:tbl>
    <w:p w:rsidR="00000000" w:rsidDel="00000000" w:rsidP="00000000" w:rsidRDefault="00000000" w:rsidRPr="00000000" w14:paraId="0000002A">
      <w:pPr>
        <w:rPr>
          <w:sz w:val="16"/>
          <w:szCs w:val="16"/>
        </w:rPr>
      </w:pPr>
      <w:r w:rsidDel="00000000" w:rsidR="00000000" w:rsidRPr="00000000">
        <w:rPr>
          <w:rtl w:val="0"/>
        </w:rPr>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B">
            <w:pPr>
              <w:spacing w:line="276" w:lineRule="auto"/>
              <w:ind w:left="-57" w:righ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2.2. Īss Projekta idejas un īstenošanas apraksts</w:t>
            </w:r>
          </w:p>
        </w:tc>
      </w:tr>
      <w:tr>
        <w:trPr>
          <w:cantSplit w:val="0"/>
          <w:trHeight w:val="1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line="276" w:lineRule="auto"/>
              <w:ind w:left="-57" w:right="-57" w:firstLine="0"/>
              <w:rPr>
                <w:rFonts w:ascii="Arial" w:cs="Arial" w:eastAsia="Arial" w:hAnsi="Arial"/>
                <w:i w:val="1"/>
                <w:sz w:val="21"/>
                <w:szCs w:val="21"/>
              </w:rPr>
            </w:pPr>
            <w:bookmarkStart w:colFirst="0" w:colLast="0" w:name="_heading=h.9dy0qbac1knc" w:id="0"/>
            <w:bookmarkEnd w:id="0"/>
            <w:r w:rsidDel="00000000" w:rsidR="00000000" w:rsidRPr="00000000">
              <w:rPr>
                <w:rFonts w:ascii="Arial" w:cs="Arial" w:eastAsia="Arial" w:hAnsi="Arial"/>
                <w:i w:val="1"/>
                <w:sz w:val="21"/>
                <w:szCs w:val="21"/>
                <w:rtl w:val="0"/>
              </w:rPr>
              <w:t xml:space="preserve">Kopsavilkums, ne vairāk par 2000 zīmēm</w:t>
            </w:r>
          </w:p>
        </w:tc>
      </w:tr>
    </w:tbl>
    <w:p w:rsidR="00000000" w:rsidDel="00000000" w:rsidP="00000000" w:rsidRDefault="00000000" w:rsidRPr="00000000" w14:paraId="0000002D">
      <w:pPr>
        <w:rPr>
          <w:sz w:val="16"/>
          <w:szCs w:val="16"/>
        </w:rPr>
      </w:pPr>
      <w:r w:rsidDel="00000000" w:rsidR="00000000" w:rsidRPr="00000000">
        <w:rPr>
          <w:rtl w:val="0"/>
        </w:rPr>
      </w:r>
    </w:p>
    <w:tbl>
      <w:tblPr>
        <w:tblStyle w:val="Table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2E">
            <w:pPr>
              <w:spacing w:line="276" w:lineRule="auto"/>
              <w:ind w:lef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2.3. Projekta īstenošanas laiks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spacing w:line="276" w:lineRule="auto"/>
              <w:ind w:left="-57" w:firstLine="0"/>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Datums no/ līdz</w:t>
            </w:r>
          </w:p>
        </w:tc>
      </w:tr>
    </w:tbl>
    <w:p w:rsidR="00000000" w:rsidDel="00000000" w:rsidP="00000000" w:rsidRDefault="00000000" w:rsidRPr="00000000" w14:paraId="00000030">
      <w:pPr>
        <w:rPr/>
      </w:pPr>
      <w:r w:rsidDel="00000000" w:rsidR="00000000" w:rsidRPr="00000000">
        <w:rPr>
          <w:rtl w:val="0"/>
        </w:rPr>
      </w:r>
    </w:p>
    <w:tbl>
      <w:tblPr>
        <w:tblStyle w:val="Table6"/>
        <w:tblW w:w="977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9"/>
        <w:gridCol w:w="4894"/>
        <w:gridCol w:w="1558"/>
        <w:gridCol w:w="1418"/>
        <w:gridCol w:w="1418"/>
        <w:tblGridChange w:id="0">
          <w:tblGrid>
            <w:gridCol w:w="489"/>
            <w:gridCol w:w="4894"/>
            <w:gridCol w:w="1558"/>
            <w:gridCol w:w="1418"/>
            <w:gridCol w:w="1418"/>
          </w:tblGrid>
        </w:tblGridChange>
      </w:tblGrid>
      <w:tr>
        <w:trPr>
          <w:cantSplit w:val="0"/>
          <w:trHeight w:val="58" w:hRule="atLeast"/>
          <w:tblHeader w:val="0"/>
        </w:trPr>
        <w:tc>
          <w:tcPr>
            <w:gridSpan w:val="5"/>
            <w:tcBorders>
              <w:top w:color="000000" w:space="0" w:sz="4" w:val="single"/>
              <w:left w:color="000000" w:space="0" w:sz="4" w:val="single"/>
              <w:bottom w:color="000000" w:space="0" w:sz="4" w:val="single"/>
              <w:right w:color="000000" w:space="0" w:sz="4" w:val="single"/>
            </w:tcBorders>
            <w:shd w:fill="e8e8e8" w:val="clear"/>
          </w:tcPr>
          <w:p w:rsidR="00000000" w:rsidDel="00000000" w:rsidP="00000000" w:rsidRDefault="00000000" w:rsidRPr="00000000" w14:paraId="00000031">
            <w:pPr>
              <w:spacing w:line="276" w:lineRule="auto"/>
              <w:ind w:lef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2.4. Projekta aktivitāšu īstenošanas laiks </w:t>
            </w:r>
            <w:r w:rsidDel="00000000" w:rsidR="00000000" w:rsidRPr="00000000">
              <w:rPr>
                <w:rFonts w:ascii="Arial" w:cs="Arial" w:eastAsia="Arial" w:hAnsi="Arial"/>
                <w:i w:val="1"/>
                <w:sz w:val="20"/>
                <w:szCs w:val="20"/>
                <w:rtl w:val="0"/>
              </w:rPr>
              <w:t xml:space="preserve">(papildināt, ja nepieciešams)</w:t>
            </w: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Nr.</w:t>
            </w:r>
          </w:p>
          <w:p w:rsidR="00000000" w:rsidDel="00000000" w:rsidP="00000000" w:rsidRDefault="00000000" w:rsidRPr="00000000" w14:paraId="00000037">
            <w:pPr>
              <w:spacing w:line="276" w:lineRule="auto"/>
              <w:jc w:val="center"/>
              <w:rPr>
                <w:rFonts w:ascii="Arial" w:cs="Arial" w:eastAsia="Arial" w:hAnsi="Arial"/>
                <w:sz w:val="21"/>
                <w:szCs w:val="21"/>
              </w:rPr>
            </w:pPr>
            <w:r w:rsidDel="00000000" w:rsidR="00000000" w:rsidRPr="00000000">
              <w:rPr>
                <w:rFonts w:ascii="Arial" w:cs="Arial" w:eastAsia="Arial" w:hAnsi="Arial"/>
                <w:sz w:val="16"/>
                <w:szCs w:val="16"/>
                <w:rtl w:val="0"/>
              </w:rPr>
              <w:t xml:space="preserve">p.k.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Nosaukums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Datums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Laiks (no)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Laiks (līdz)</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276"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line="276"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276" w:lineRule="auto"/>
              <w:rPr>
                <w:rFonts w:ascii="Arial" w:cs="Arial" w:eastAsia="Arial" w:hAnsi="Arial"/>
                <w:sz w:val="20"/>
                <w:szCs w:val="20"/>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line="276"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line="276"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line="276" w:lineRule="auto"/>
              <w:rPr>
                <w:rFonts w:ascii="Arial" w:cs="Arial" w:eastAsia="Arial" w:hAnsi="Arial"/>
                <w:sz w:val="20"/>
                <w:szCs w:val="20"/>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line="276" w:lineRule="auto"/>
              <w:jc w:val="center"/>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line="276"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line="276"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B">
      <w:pPr>
        <w:rPr>
          <w:sz w:val="16"/>
          <w:szCs w:val="16"/>
        </w:rPr>
      </w:pPr>
      <w:r w:rsidDel="00000000" w:rsidR="00000000" w:rsidRPr="00000000">
        <w:rPr>
          <w:rtl w:val="0"/>
        </w:rPr>
      </w:r>
    </w:p>
    <w:tbl>
      <w:tblPr>
        <w:tblStyle w:val="Table7"/>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4C">
            <w:pPr>
              <w:spacing w:line="276" w:lineRule="auto"/>
              <w:ind w:left="-57" w:righ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2.5. Projekta īstenošanas vieta/s</w:t>
            </w:r>
            <w:r w:rsidDel="00000000" w:rsidR="00000000" w:rsidRPr="00000000">
              <w:rPr>
                <w:rFonts w:ascii="Arial" w:cs="Arial" w:eastAsia="Arial" w:hAnsi="Arial"/>
                <w:i w:val="1"/>
                <w:sz w:val="21"/>
                <w:szCs w:val="21"/>
                <w:rtl w:val="0"/>
              </w:rPr>
              <w:t xml:space="preserve"> </w:t>
            </w: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line="276" w:lineRule="auto"/>
              <w:ind w:left="-57" w:right="-57" w:firstLine="0"/>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Īstenošanas vietas/u pilns nosaukums, adrese</w:t>
            </w:r>
          </w:p>
        </w:tc>
      </w:tr>
    </w:tbl>
    <w:p w:rsidR="00000000" w:rsidDel="00000000" w:rsidP="00000000" w:rsidRDefault="00000000" w:rsidRPr="00000000" w14:paraId="0000004E">
      <w:pPr>
        <w:rPr>
          <w:sz w:val="16"/>
          <w:szCs w:val="16"/>
        </w:rPr>
      </w:pPr>
      <w:r w:rsidDel="00000000" w:rsidR="00000000" w:rsidRPr="00000000">
        <w:rPr>
          <w:rtl w:val="0"/>
        </w:rPr>
      </w:r>
    </w:p>
    <w:tbl>
      <w:tblPr>
        <w:tblStyle w:val="Table8"/>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4F">
            <w:pPr>
              <w:spacing w:line="276" w:lineRule="auto"/>
              <w:ind w:left="-57" w:right="-57"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2.6. Projekta nepieciešamības pamatojums un atbilstība Konkursa mērķim un vadlīnijām</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line="276" w:lineRule="auto"/>
              <w:ind w:left="-57" w:right="-57" w:firstLine="0"/>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Ne vairāk par 500 zīmēm</w:t>
            </w:r>
          </w:p>
        </w:tc>
      </w:tr>
    </w:tbl>
    <w:p w:rsidR="00000000" w:rsidDel="00000000" w:rsidP="00000000" w:rsidRDefault="00000000" w:rsidRPr="00000000" w14:paraId="00000051">
      <w:pPr>
        <w:rPr>
          <w:sz w:val="16"/>
          <w:szCs w:val="16"/>
        </w:rPr>
      </w:pPr>
      <w:r w:rsidDel="00000000" w:rsidR="00000000" w:rsidRPr="00000000">
        <w:rPr>
          <w:rtl w:val="0"/>
        </w:rPr>
      </w:r>
    </w:p>
    <w:tbl>
      <w:tblPr>
        <w:tblStyle w:val="Table9"/>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52">
            <w:pPr>
              <w:spacing w:line="276" w:lineRule="auto"/>
              <w:ind w:left="-57" w:right="-57" w:firstLine="0"/>
              <w:rPr>
                <w:rFonts w:ascii="Arial" w:cs="Arial" w:eastAsia="Arial" w:hAnsi="Arial"/>
                <w:b w:val="1"/>
                <w:sz w:val="21"/>
                <w:szCs w:val="21"/>
              </w:rPr>
            </w:pPr>
            <w:bookmarkStart w:colFirst="0" w:colLast="0" w:name="_heading=h.p282m6khoqi6" w:id="1"/>
            <w:bookmarkEnd w:id="1"/>
            <w:r w:rsidDel="00000000" w:rsidR="00000000" w:rsidRPr="00000000">
              <w:rPr>
                <w:rFonts w:ascii="Arial" w:cs="Arial" w:eastAsia="Arial" w:hAnsi="Arial"/>
                <w:b w:val="1"/>
                <w:sz w:val="21"/>
                <w:szCs w:val="21"/>
                <w:rtl w:val="0"/>
              </w:rPr>
              <w:t xml:space="preserve">2.7. Projekta mērķi un uzdevumi </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line="276" w:lineRule="auto"/>
              <w:ind w:left="-57" w:right="-57" w:firstLine="0"/>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Ne vairāk par 500 zīmēm </w:t>
            </w:r>
          </w:p>
        </w:tc>
      </w:tr>
    </w:tbl>
    <w:p w:rsidR="00000000" w:rsidDel="00000000" w:rsidP="00000000" w:rsidRDefault="00000000" w:rsidRPr="00000000" w14:paraId="00000054">
      <w:pPr>
        <w:rPr>
          <w:sz w:val="16"/>
          <w:szCs w:val="16"/>
        </w:rPr>
      </w:pPr>
      <w:r w:rsidDel="00000000" w:rsidR="00000000" w:rsidRPr="00000000">
        <w:rPr>
          <w:rtl w:val="0"/>
        </w:rPr>
      </w:r>
    </w:p>
    <w:tbl>
      <w:tblPr>
        <w:tblStyle w:val="Table10"/>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55">
            <w:pPr>
              <w:spacing w:line="276" w:lineRule="auto"/>
              <w:ind w:left="-57" w:righ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2.8. Projekta aktivitāšu un realizācijas plāns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line="276" w:lineRule="auto"/>
              <w:ind w:left="-57" w:right="-57" w:firstLine="0"/>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Ne vairāk par 2000 zīmēm</w:t>
            </w:r>
          </w:p>
        </w:tc>
      </w:tr>
    </w:tbl>
    <w:p w:rsidR="00000000" w:rsidDel="00000000" w:rsidP="00000000" w:rsidRDefault="00000000" w:rsidRPr="00000000" w14:paraId="00000057">
      <w:pPr>
        <w:rPr>
          <w:sz w:val="16"/>
          <w:szCs w:val="16"/>
        </w:rPr>
      </w:pPr>
      <w:r w:rsidDel="00000000" w:rsidR="00000000" w:rsidRPr="00000000">
        <w:rPr>
          <w:rtl w:val="0"/>
        </w:rPr>
      </w:r>
    </w:p>
    <w:tbl>
      <w:tblPr>
        <w:tblStyle w:val="Table1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58">
            <w:pPr>
              <w:spacing w:line="276" w:lineRule="auto"/>
              <w:ind w:left="-57" w:right="-57" w:firstLine="0"/>
              <w:jc w:val="both"/>
              <w:rPr>
                <w:rFonts w:ascii="Arial" w:cs="Arial" w:eastAsia="Arial" w:hAnsi="Arial"/>
                <w:i w:val="1"/>
                <w:sz w:val="21"/>
                <w:szCs w:val="21"/>
              </w:rPr>
            </w:pPr>
            <w:r w:rsidDel="00000000" w:rsidR="00000000" w:rsidRPr="00000000">
              <w:rPr>
                <w:rFonts w:ascii="Arial" w:cs="Arial" w:eastAsia="Arial" w:hAnsi="Arial"/>
                <w:b w:val="1"/>
                <w:sz w:val="21"/>
                <w:szCs w:val="21"/>
                <w:rtl w:val="0"/>
              </w:rPr>
              <w:t xml:space="preserve">2.9. Plānotā mērķauditorija </w:t>
            </w:r>
            <w:r w:rsidDel="00000000" w:rsidR="00000000" w:rsidRPr="00000000">
              <w:rPr>
                <w:rFonts w:ascii="Arial" w:cs="Arial" w:eastAsia="Arial" w:hAnsi="Arial"/>
                <w:i w:val="1"/>
                <w:sz w:val="20"/>
                <w:szCs w:val="20"/>
                <w:rtl w:val="0"/>
              </w:rPr>
              <w:t xml:space="preserve">(norādīt aptuveno apmeklētāju skaitu; mērķauditoriju – ģimenes ar bērniem, jaunieši, seniori; vietējais vai starptautiskais tūrists)</w:t>
            </w: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line="276" w:lineRule="auto"/>
              <w:ind w:left="-57" w:right="-57" w:firstLine="0"/>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Ne vairāk par 500 zīmēm </w:t>
            </w:r>
          </w:p>
        </w:tc>
      </w:tr>
    </w:tbl>
    <w:p w:rsidR="00000000" w:rsidDel="00000000" w:rsidP="00000000" w:rsidRDefault="00000000" w:rsidRPr="00000000" w14:paraId="0000005A">
      <w:pPr>
        <w:rPr/>
      </w:pPr>
      <w:r w:rsidDel="00000000" w:rsidR="00000000" w:rsidRPr="00000000">
        <w:rPr>
          <w:rtl w:val="0"/>
        </w:rPr>
      </w:r>
    </w:p>
    <w:tbl>
      <w:tblPr>
        <w:tblStyle w:val="Table1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5B">
            <w:pPr>
              <w:spacing w:line="276" w:lineRule="auto"/>
              <w:ind w:left="-57" w:right="-57" w:firstLine="0"/>
              <w:rPr>
                <w:rFonts w:ascii="Arial" w:cs="Arial" w:eastAsia="Arial" w:hAnsi="Arial"/>
                <w:b w:val="1"/>
                <w:sz w:val="21"/>
                <w:szCs w:val="21"/>
              </w:rPr>
            </w:pPr>
            <w:bookmarkStart w:colFirst="0" w:colLast="0" w:name="_heading=h.qyjo6tgurfip" w:id="2"/>
            <w:bookmarkEnd w:id="2"/>
            <w:r w:rsidDel="00000000" w:rsidR="00000000" w:rsidRPr="00000000">
              <w:rPr>
                <w:rFonts w:ascii="Arial" w:cs="Arial" w:eastAsia="Arial" w:hAnsi="Arial"/>
                <w:b w:val="1"/>
                <w:sz w:val="21"/>
                <w:szCs w:val="21"/>
                <w:rtl w:val="0"/>
              </w:rPr>
              <w:t xml:space="preserve">2.10. Plānotais apmeklētāju skaits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line="276" w:lineRule="auto"/>
              <w:ind w:left="-57" w:right="-57" w:firstLine="0"/>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5D">
      <w:pPr>
        <w:rPr>
          <w:sz w:val="16"/>
          <w:szCs w:val="16"/>
        </w:rPr>
      </w:pPr>
      <w:r w:rsidDel="00000000" w:rsidR="00000000" w:rsidRPr="00000000">
        <w:rPr>
          <w:rtl w:val="0"/>
        </w:rPr>
      </w:r>
    </w:p>
    <w:tbl>
      <w:tblPr>
        <w:tblStyle w:val="Table1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5E">
            <w:pPr>
              <w:spacing w:line="276" w:lineRule="auto"/>
              <w:ind w:left="-57" w:righ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2.11. Kultūrtūrisma produkta veids un apraksts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line="276" w:lineRule="auto"/>
              <w:ind w:left="-57" w:right="-57" w:firstLine="0"/>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Ne vairāk par 500 zīmēm</w:t>
            </w:r>
          </w:p>
        </w:tc>
      </w:tr>
    </w:tbl>
    <w:p w:rsidR="00000000" w:rsidDel="00000000" w:rsidP="00000000" w:rsidRDefault="00000000" w:rsidRPr="00000000" w14:paraId="00000060">
      <w:pPr>
        <w:rPr>
          <w:sz w:val="16"/>
          <w:szCs w:val="16"/>
        </w:rPr>
      </w:pPr>
      <w:r w:rsidDel="00000000" w:rsidR="00000000" w:rsidRPr="00000000">
        <w:rPr>
          <w:rtl w:val="0"/>
        </w:rPr>
      </w:r>
    </w:p>
    <w:tbl>
      <w:tblPr>
        <w:tblStyle w:val="Table1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61">
            <w:pPr>
              <w:spacing w:line="276" w:lineRule="auto"/>
              <w:ind w:left="-57" w:right="-57" w:firstLine="0"/>
              <w:rPr>
                <w:rFonts w:ascii="Arial" w:cs="Arial" w:eastAsia="Arial" w:hAnsi="Arial"/>
                <w:b w:val="1"/>
                <w:sz w:val="21"/>
                <w:szCs w:val="21"/>
              </w:rPr>
            </w:pPr>
            <w:bookmarkStart w:colFirst="0" w:colLast="0" w:name="_heading=h.ja5w3xuwpgfw" w:id="3"/>
            <w:bookmarkEnd w:id="3"/>
            <w:r w:rsidDel="00000000" w:rsidR="00000000" w:rsidRPr="00000000">
              <w:rPr>
                <w:rFonts w:ascii="Arial" w:cs="Arial" w:eastAsia="Arial" w:hAnsi="Arial"/>
                <w:b w:val="1"/>
                <w:sz w:val="21"/>
                <w:szCs w:val="21"/>
                <w:rtl w:val="0"/>
              </w:rPr>
              <w:t xml:space="preserve">2.12. Projekta īstenošanā iesaistītās personas un partneri </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line="276" w:lineRule="auto"/>
              <w:ind w:left="-57" w:right="-57" w:firstLine="0"/>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Ne vairāk par 500 zīmēm </w:t>
            </w:r>
          </w:p>
        </w:tc>
      </w:tr>
    </w:tbl>
    <w:p w:rsidR="00000000" w:rsidDel="00000000" w:rsidP="00000000" w:rsidRDefault="00000000" w:rsidRPr="00000000" w14:paraId="00000063">
      <w:pPr>
        <w:rPr>
          <w:sz w:val="16"/>
          <w:szCs w:val="16"/>
        </w:rPr>
      </w:pPr>
      <w:r w:rsidDel="00000000" w:rsidR="00000000" w:rsidRPr="00000000">
        <w:rPr>
          <w:rtl w:val="0"/>
        </w:rPr>
      </w:r>
    </w:p>
    <w:tbl>
      <w:tblPr>
        <w:tblStyle w:val="Table1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42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64">
            <w:pPr>
              <w:spacing w:line="276" w:lineRule="auto"/>
              <w:ind w:left="-57" w:right="-57"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2.13. Pasākuma pieejamības raksturojums </w:t>
            </w:r>
            <w:r w:rsidDel="00000000" w:rsidR="00000000" w:rsidRPr="00000000">
              <w:rPr>
                <w:rFonts w:ascii="Arial" w:cs="Arial" w:eastAsia="Arial" w:hAnsi="Arial"/>
                <w:i w:val="1"/>
                <w:sz w:val="20"/>
                <w:szCs w:val="20"/>
                <w:rtl w:val="0"/>
              </w:rPr>
              <w:t xml:space="preserve">(norādīt informāciju par plānotās mērķauditorijas iesaisti, sasniedzamību u. tml., vides pieejamība personām ar īpašām vajadzībām (cilvēkiem ar invaliditāti vai funkcionāliem traucējumiem))</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line="276" w:lineRule="auto"/>
              <w:ind w:left="-57" w:right="-57" w:firstLine="0"/>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Ne vairāk par 1000 zīmēm</w:t>
            </w:r>
          </w:p>
        </w:tc>
      </w:tr>
    </w:tbl>
    <w:p w:rsidR="00000000" w:rsidDel="00000000" w:rsidP="00000000" w:rsidRDefault="00000000" w:rsidRPr="00000000" w14:paraId="00000066">
      <w:pPr>
        <w:ind w:left="-57" w:firstLine="0"/>
        <w:rPr>
          <w:sz w:val="16"/>
          <w:szCs w:val="16"/>
        </w:rPr>
      </w:pPr>
      <w:r w:rsidDel="00000000" w:rsidR="00000000" w:rsidRPr="00000000">
        <w:rPr>
          <w:rtl w:val="0"/>
        </w:rPr>
      </w:r>
    </w:p>
    <w:tbl>
      <w:tblPr>
        <w:tblStyle w:val="Table16"/>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67">
            <w:pPr>
              <w:spacing w:line="276" w:lineRule="auto"/>
              <w:ind w:left="-57" w:righ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2.14. Projekta paredzamo rezultātu apraksts</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line="276" w:lineRule="auto"/>
              <w:ind w:left="-57" w:right="-57" w:firstLine="0"/>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Ne vairāk par 500 zīmēm </w:t>
            </w:r>
          </w:p>
        </w:tc>
      </w:tr>
    </w:tbl>
    <w:p w:rsidR="00000000" w:rsidDel="00000000" w:rsidP="00000000" w:rsidRDefault="00000000" w:rsidRPr="00000000" w14:paraId="00000069">
      <w:pPr>
        <w:rPr>
          <w:sz w:val="16"/>
          <w:szCs w:val="16"/>
        </w:rPr>
      </w:pPr>
      <w:r w:rsidDel="00000000" w:rsidR="00000000" w:rsidRPr="00000000">
        <w:rPr>
          <w:rtl w:val="0"/>
        </w:rPr>
      </w:r>
    </w:p>
    <w:tbl>
      <w:tblPr>
        <w:tblStyle w:val="Table17"/>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6A">
            <w:pPr>
              <w:spacing w:line="276" w:lineRule="auto"/>
              <w:ind w:left="-57" w:righ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2.15. Pretendenta organizācijas īss apraksts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line="276" w:lineRule="auto"/>
              <w:ind w:left="-57" w:right="-57" w:firstLine="0"/>
              <w:rPr>
                <w:rFonts w:ascii="Arial" w:cs="Arial" w:eastAsia="Arial" w:hAnsi="Arial"/>
                <w:b w:val="1"/>
                <w:sz w:val="21"/>
                <w:szCs w:val="21"/>
              </w:rPr>
            </w:pPr>
            <w:r w:rsidDel="00000000" w:rsidR="00000000" w:rsidRPr="00000000">
              <w:rPr>
                <w:rFonts w:ascii="Arial" w:cs="Arial" w:eastAsia="Arial" w:hAnsi="Arial"/>
                <w:i w:val="1"/>
                <w:sz w:val="21"/>
                <w:szCs w:val="21"/>
                <w:rtl w:val="0"/>
              </w:rPr>
              <w:t xml:space="preserve">Ne vairāk par 500 zīmēm</w:t>
            </w:r>
            <w:r w:rsidDel="00000000" w:rsidR="00000000" w:rsidRPr="00000000">
              <w:rPr>
                <w:rtl w:val="0"/>
              </w:rPr>
            </w:r>
          </w:p>
        </w:tc>
      </w:tr>
    </w:tbl>
    <w:p w:rsidR="00000000" w:rsidDel="00000000" w:rsidP="00000000" w:rsidRDefault="00000000" w:rsidRPr="00000000" w14:paraId="0000006C">
      <w:pPr>
        <w:rPr>
          <w:sz w:val="16"/>
          <w:szCs w:val="16"/>
        </w:rPr>
      </w:pPr>
      <w:r w:rsidDel="00000000" w:rsidR="00000000" w:rsidRPr="00000000">
        <w:rPr>
          <w:rtl w:val="0"/>
        </w:rPr>
      </w:r>
    </w:p>
    <w:tbl>
      <w:tblPr>
        <w:tblStyle w:val="Table18"/>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441"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6D">
            <w:pPr>
              <w:spacing w:line="276" w:lineRule="auto"/>
              <w:ind w:left="-57" w:right="-57" w:firstLine="0"/>
              <w:jc w:val="both"/>
              <w:rPr>
                <w:rFonts w:ascii="Arial" w:cs="Arial" w:eastAsia="Arial" w:hAnsi="Arial"/>
                <w:b w:val="1"/>
                <w:sz w:val="21"/>
                <w:szCs w:val="21"/>
              </w:rPr>
            </w:pPr>
            <w:bookmarkStart w:colFirst="0" w:colLast="0" w:name="_heading=h.2dflf5o2eh0h" w:id="4"/>
            <w:bookmarkEnd w:id="4"/>
            <w:r w:rsidDel="00000000" w:rsidR="00000000" w:rsidRPr="00000000">
              <w:rPr>
                <w:rFonts w:ascii="Arial" w:cs="Arial" w:eastAsia="Arial" w:hAnsi="Arial"/>
                <w:b w:val="1"/>
                <w:sz w:val="21"/>
                <w:szCs w:val="21"/>
                <w:rtl w:val="0"/>
              </w:rPr>
              <w:t xml:space="preserve">2.16. Pretendenta kompetence </w:t>
            </w:r>
            <w:r w:rsidDel="00000000" w:rsidR="00000000" w:rsidRPr="00000000">
              <w:rPr>
                <w:rFonts w:ascii="Arial" w:cs="Arial" w:eastAsia="Arial" w:hAnsi="Arial"/>
                <w:i w:val="1"/>
                <w:sz w:val="20"/>
                <w:szCs w:val="20"/>
                <w:rtl w:val="0"/>
              </w:rPr>
              <w:t xml:space="preserve">(uzskaitīt pēdējo divu (2) gadu laikā īstenotos līdzīga rakstura projektus un pasākumus, iekļaujot šādu informāciju: projekta/ pasākuma nosaukums, norises laiks, vieta, īsa anotācija) </w:t>
            </w:r>
            <w:r w:rsidDel="00000000" w:rsidR="00000000" w:rsidRPr="00000000">
              <w:rPr>
                <w:rtl w:val="0"/>
              </w:rPr>
            </w:r>
          </w:p>
        </w:tc>
      </w:tr>
      <w:tr>
        <w:trPr>
          <w:cantSplit w:val="0"/>
          <w:trHeight w:val="12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line="276" w:lineRule="auto"/>
              <w:ind w:left="-57" w:right="-57" w:firstLine="0"/>
              <w:rPr>
                <w:rFonts w:ascii="Arial" w:cs="Arial" w:eastAsia="Arial" w:hAnsi="Arial"/>
                <w:i w:val="1"/>
                <w:sz w:val="21"/>
                <w:szCs w:val="21"/>
              </w:rPr>
            </w:pPr>
            <w:r w:rsidDel="00000000" w:rsidR="00000000" w:rsidRPr="00000000">
              <w:rPr>
                <w:rFonts w:ascii="Arial" w:cs="Arial" w:eastAsia="Arial" w:hAnsi="Arial"/>
                <w:i w:val="1"/>
                <w:sz w:val="21"/>
                <w:szCs w:val="21"/>
                <w:rtl w:val="0"/>
              </w:rPr>
              <w:t xml:space="preserve">Ne vairāk par 2500 zīmēm </w:t>
            </w:r>
          </w:p>
        </w:tc>
      </w:tr>
    </w:tbl>
    <w:p w:rsidR="00000000" w:rsidDel="00000000" w:rsidP="00000000" w:rsidRDefault="00000000" w:rsidRPr="00000000" w14:paraId="0000006F">
      <w:pPr>
        <w:rPr>
          <w:sz w:val="16"/>
          <w:szCs w:val="16"/>
        </w:rPr>
      </w:pPr>
      <w:r w:rsidDel="00000000" w:rsidR="00000000" w:rsidRPr="00000000">
        <w:rPr>
          <w:rtl w:val="0"/>
        </w:rPr>
      </w:r>
    </w:p>
    <w:tbl>
      <w:tblPr>
        <w:tblStyle w:val="Table19"/>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70">
            <w:pPr>
              <w:spacing w:line="276" w:lineRule="auto"/>
              <w:ind w:left="-57" w:righ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2.17. Starptautiskā sadarbība un starptautiskās auditorijas piesaiste </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ind w:left="-57" w:right="-57" w:firstLine="0"/>
              <w:rPr>
                <w:rFonts w:ascii="Arial" w:cs="Arial" w:eastAsia="Arial" w:hAnsi="Arial"/>
                <w:i w:val="1"/>
                <w:color w:val="000000"/>
                <w:sz w:val="21"/>
                <w:szCs w:val="21"/>
              </w:rPr>
            </w:pPr>
            <w:r w:rsidDel="00000000" w:rsidR="00000000" w:rsidRPr="00000000">
              <w:rPr>
                <w:rFonts w:ascii="Arial" w:cs="Arial" w:eastAsia="Arial" w:hAnsi="Arial"/>
                <w:i w:val="1"/>
                <w:color w:val="000000"/>
                <w:sz w:val="21"/>
                <w:szCs w:val="21"/>
                <w:rtl w:val="0"/>
              </w:rPr>
              <w:t xml:space="preserve">Ne vairāk par 500 zīmēm</w:t>
            </w:r>
          </w:p>
        </w:tc>
      </w:tr>
    </w:tbl>
    <w:p w:rsidR="00000000" w:rsidDel="00000000" w:rsidP="00000000" w:rsidRDefault="00000000" w:rsidRPr="00000000" w14:paraId="00000072">
      <w:pPr>
        <w:rPr>
          <w:sz w:val="16"/>
          <w:szCs w:val="16"/>
        </w:rPr>
      </w:pPr>
      <w:r w:rsidDel="00000000" w:rsidR="00000000" w:rsidRPr="00000000">
        <w:rPr>
          <w:rtl w:val="0"/>
        </w:rPr>
      </w:r>
    </w:p>
    <w:tbl>
      <w:tblPr>
        <w:tblStyle w:val="Table20"/>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e8e8e8" w:val="clear"/>
              <w:spacing w:line="276" w:lineRule="auto"/>
              <w:ind w:left="-57" w:right="-57" w:firstLine="0"/>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2.18. Mārketinga un komunikācijas plāns</w:t>
            </w:r>
            <w:r w:rsidDel="00000000" w:rsidR="00000000" w:rsidRPr="00000000">
              <w:rPr>
                <w:rFonts w:ascii="Arial" w:cs="Arial" w:eastAsia="Arial" w:hAnsi="Arial"/>
                <w:color w:val="000000"/>
                <w:sz w:val="21"/>
                <w:szCs w:val="21"/>
                <w:rtl w:val="0"/>
              </w:rPr>
              <w:t xml:space="preserve"> </w:t>
            </w:r>
            <w:r w:rsidDel="00000000" w:rsidR="00000000" w:rsidRPr="00000000">
              <w:rPr>
                <w:rFonts w:ascii="Arial" w:cs="Arial" w:eastAsia="Arial" w:hAnsi="Arial"/>
                <w:i w:val="1"/>
                <w:color w:val="000000"/>
                <w:sz w:val="20"/>
                <w:szCs w:val="20"/>
                <w:rtl w:val="0"/>
              </w:rPr>
              <w:t xml:space="preserve">(definēt komunikācijas un mārketinga mērķus, mērķauditorijas, taktiskos risinājumus, komunikācijas kanālu izvēli u. c.; norādīt plānotās starptautisko komunikāciju un mediju attiecības; uzrādīt digitālo komunikāciju un digitālo komunikācijas plānu; vietējās sabiedrības iesaisti un pieejamību; ilgtspēju un ietekmes novērtēšanu (projektā paredzēto rīku uzskaite, kā izvērtēt komunikācijas efektivitāti un ilgtspēju (mediju monitorings, sabiedrības aptaujas, datu analīze u. c.); norādīt vai ir plānots piesaistīt komunikācijas/mārketinga speciālistu – norādīt arī uzdevumus un paredzēto atalgojumu, ja attiecināms uz Projekta tāmi.)</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ind w:left="-57" w:right="-57" w:firstLine="0"/>
              <w:rPr>
                <w:rFonts w:ascii="Arial" w:cs="Arial" w:eastAsia="Arial" w:hAnsi="Arial"/>
                <w:i w:val="1"/>
                <w:color w:val="000000"/>
                <w:sz w:val="21"/>
                <w:szCs w:val="21"/>
              </w:rPr>
            </w:pPr>
            <w:bookmarkStart w:colFirst="0" w:colLast="0" w:name="_heading=h.zf6lc7dkojyx" w:id="5"/>
            <w:bookmarkEnd w:id="5"/>
            <w:r w:rsidDel="00000000" w:rsidR="00000000" w:rsidRPr="00000000">
              <w:rPr>
                <w:rFonts w:ascii="Arial" w:cs="Arial" w:eastAsia="Arial" w:hAnsi="Arial"/>
                <w:i w:val="1"/>
                <w:color w:val="000000"/>
                <w:sz w:val="21"/>
                <w:szCs w:val="21"/>
                <w:rtl w:val="0"/>
              </w:rPr>
              <w:t xml:space="preserve">Ne vairāk par 5000 zīmēm</w:t>
            </w:r>
          </w:p>
        </w:tc>
      </w:tr>
    </w:tbl>
    <w:p w:rsidR="00000000" w:rsidDel="00000000" w:rsidP="00000000" w:rsidRDefault="00000000" w:rsidRPr="00000000" w14:paraId="00000075">
      <w:pPr>
        <w:spacing w:line="276" w:lineRule="auto"/>
        <w:rPr>
          <w:rFonts w:ascii="Arial" w:cs="Arial" w:eastAsia="Arial" w:hAnsi="Arial"/>
          <w:sz w:val="16"/>
          <w:szCs w:val="16"/>
        </w:rPr>
      </w:pPr>
      <w:r w:rsidDel="00000000" w:rsidR="00000000" w:rsidRPr="00000000">
        <w:rPr>
          <w:rtl w:val="0"/>
        </w:rPr>
      </w:r>
    </w:p>
    <w:tbl>
      <w:tblPr>
        <w:tblStyle w:val="Table2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75"/>
        <w:gridCol w:w="1701"/>
        <w:tblGridChange w:id="0">
          <w:tblGrid>
            <w:gridCol w:w="8075"/>
            <w:gridCol w:w="1701"/>
          </w:tblGrid>
        </w:tblGridChange>
      </w:tblGrid>
      <w:tr>
        <w:trPr>
          <w:cantSplit w:val="0"/>
          <w:trHeight w:val="58" w:hRule="atLeast"/>
          <w:tblHeader w:val="0"/>
        </w:trPr>
        <w:tc>
          <w:tcPr>
            <w:gridSpan w:val="2"/>
            <w:tcBorders>
              <w:top w:color="000000" w:space="0" w:sz="4" w:val="single"/>
              <w:left w:color="000000" w:space="0" w:sz="4" w:val="single"/>
              <w:bottom w:color="000000" w:space="0" w:sz="4" w:val="single"/>
              <w:right w:color="000000" w:space="0" w:sz="4" w:val="single"/>
            </w:tcBorders>
            <w:shd w:fill="dae9f7" w:val="clear"/>
            <w:vAlign w:val="center"/>
          </w:tcPr>
          <w:p w:rsidR="00000000" w:rsidDel="00000000" w:rsidP="00000000" w:rsidRDefault="00000000" w:rsidRPr="00000000" w14:paraId="00000076">
            <w:pPr>
              <w:spacing w:after="40" w:before="40" w:line="276" w:lineRule="auto"/>
              <w:ind w:left="-57" w:right="-57"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 INFORMĀCIJA PAR PROJEKTA FINANSĒJUMU</w:t>
            </w:r>
          </w:p>
        </w:tc>
      </w:tr>
      <w:tr>
        <w:trPr>
          <w:cantSplit w:val="0"/>
          <w:trHeight w:val="58" w:hRule="atLeast"/>
          <w:tblHeader w:val="0"/>
        </w:trPr>
        <w:tc>
          <w:tcPr>
            <w:gridSpan w:val="2"/>
            <w:tcBorders>
              <w:top w:color="000000" w:space="0" w:sz="4" w:val="single"/>
              <w:left w:color="000000" w:space="0" w:sz="4" w:val="single"/>
              <w:bottom w:color="000000" w:space="0" w:sz="4" w:val="single"/>
              <w:right w:color="000000" w:space="0" w:sz="4" w:val="single"/>
            </w:tcBorders>
            <w:shd w:fill="e8e8e8" w:val="clear"/>
            <w:vAlign w:val="center"/>
          </w:tcPr>
          <w:p w:rsidR="00000000" w:rsidDel="00000000" w:rsidP="00000000" w:rsidRDefault="00000000" w:rsidRPr="00000000" w14:paraId="00000078">
            <w:pPr>
              <w:spacing w:line="276" w:lineRule="auto"/>
              <w:ind w:left="-57" w:righ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Projekta plānotais finansējums </w:t>
            </w:r>
            <w:r w:rsidDel="00000000" w:rsidR="00000000" w:rsidRPr="00000000">
              <w:rPr>
                <w:rFonts w:ascii="Arial" w:cs="Arial" w:eastAsia="Arial" w:hAnsi="Arial"/>
                <w:i w:val="1"/>
                <w:sz w:val="20"/>
                <w:szCs w:val="20"/>
                <w:rtl w:val="0"/>
              </w:rPr>
              <w:t xml:space="preserve">(saskaņā ar Nolikuma 3. pielikumu “Projekta tāme”)</w:t>
            </w: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7A">
            <w:pPr>
              <w:spacing w:line="276" w:lineRule="auto"/>
              <w:ind w:left="-57" w:right="-57"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Izdevumu pozīcija</w:t>
            </w:r>
          </w:p>
        </w:tc>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7B">
            <w:pPr>
              <w:spacing w:line="276"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Summa EUR</w:t>
            </w:r>
          </w:p>
        </w:tc>
      </w:tr>
      <w:tr>
        <w:trPr>
          <w:cantSplit w:val="0"/>
          <w:trHeight w:val="65" w:hRule="atLeast"/>
          <w:tblHeader w:val="0"/>
        </w:trPr>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7C">
            <w:pPr>
              <w:spacing w:line="276" w:lineRule="auto"/>
              <w:ind w:left="-57" w:right="-5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Pašfinansējums</w:t>
            </w:r>
          </w:p>
        </w:tc>
        <w:tc>
          <w:tcPr>
            <w:tcBorders>
              <w:top w:color="000000" w:space="0" w:sz="12"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7D">
            <w:pPr>
              <w:spacing w:line="276" w:lineRule="auto"/>
              <w:jc w:val="right"/>
              <w:rPr>
                <w:rFonts w:ascii="Arial" w:cs="Arial" w:eastAsia="Arial" w:hAnsi="Arial"/>
                <w:sz w:val="21"/>
                <w:szCs w:val="21"/>
              </w:rPr>
            </w:pP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7E">
            <w:pPr>
              <w:spacing w:line="276" w:lineRule="auto"/>
              <w:ind w:left="-57" w:right="-57"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Sadarbības partneru finansējums </w:t>
            </w:r>
            <w:r w:rsidDel="00000000" w:rsidR="00000000" w:rsidRPr="00000000">
              <w:rPr>
                <w:rFonts w:ascii="Arial" w:cs="Arial" w:eastAsia="Arial" w:hAnsi="Arial"/>
                <w:i w:val="1"/>
                <w:sz w:val="20"/>
                <w:szCs w:val="20"/>
                <w:rtl w:val="0"/>
              </w:rPr>
              <w:t xml:space="preserve">(piemēram, sponsoru, sadarbības organizāciju, privātu vai institucionālu atbalstītāju līdzfinansējums, ziedojumi, dāvinājumi vai citi ārēji ieguldījumi projekta īstenošanai).</w:t>
            </w: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7F">
            <w:pPr>
              <w:spacing w:line="276" w:lineRule="auto"/>
              <w:jc w:val="right"/>
              <w:rPr>
                <w:rFonts w:ascii="Arial" w:cs="Arial" w:eastAsia="Arial" w:hAnsi="Arial"/>
                <w:sz w:val="21"/>
                <w:szCs w:val="21"/>
              </w:rPr>
            </w:pP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80">
            <w:pPr>
              <w:spacing w:line="276" w:lineRule="auto"/>
              <w:ind w:left="-57" w:right="-57"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Plānotie ieņēmumi no Projekta aktivitāšu un/vai kultūrtūrisma produkta pakalpojumiem </w:t>
            </w:r>
            <w:r w:rsidDel="00000000" w:rsidR="00000000" w:rsidRPr="00000000">
              <w:rPr>
                <w:rFonts w:ascii="Arial" w:cs="Arial" w:eastAsia="Arial" w:hAnsi="Arial"/>
                <w:i w:val="1"/>
                <w:sz w:val="20"/>
                <w:szCs w:val="20"/>
                <w:rtl w:val="0"/>
              </w:rPr>
              <w:t xml:space="preserve">(dalības maksa, biļešu tirdzniecība u. c.)</w:t>
            </w: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81">
            <w:pPr>
              <w:spacing w:line="276" w:lineRule="auto"/>
              <w:jc w:val="right"/>
              <w:rPr>
                <w:rFonts w:ascii="Arial" w:cs="Arial" w:eastAsia="Arial" w:hAnsi="Arial"/>
                <w:sz w:val="21"/>
                <w:szCs w:val="21"/>
              </w:rPr>
            </w:pPr>
            <w:r w:rsidDel="00000000" w:rsidR="00000000" w:rsidRPr="00000000">
              <w:rPr>
                <w:rtl w:val="0"/>
              </w:rPr>
            </w:r>
          </w:p>
        </w:tc>
      </w:tr>
      <w:tr>
        <w:trPr>
          <w:cantSplit w:val="0"/>
          <w:trHeight w:val="65" w:hRule="atLeast"/>
          <w:tblHeader w:val="0"/>
        </w:trPr>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82">
            <w:pPr>
              <w:spacing w:line="276" w:lineRule="auto"/>
              <w:ind w:left="-57" w:right="-57" w:firstLine="0"/>
              <w:jc w:val="right"/>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Pieprasītais līdzfinansējums</w:t>
            </w:r>
          </w:p>
        </w:tc>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83">
            <w:pPr>
              <w:spacing w:line="276" w:lineRule="auto"/>
              <w:jc w:val="right"/>
              <w:rPr>
                <w:rFonts w:ascii="Arial" w:cs="Arial" w:eastAsia="Arial" w:hAnsi="Arial"/>
                <w:b w:val="1"/>
                <w:sz w:val="21"/>
                <w:szCs w:val="21"/>
              </w:rPr>
            </w:pPr>
            <w:r w:rsidDel="00000000" w:rsidR="00000000" w:rsidRPr="00000000">
              <w:rPr>
                <w:rtl w:val="0"/>
              </w:rPr>
            </w:r>
          </w:p>
        </w:tc>
      </w:tr>
      <w:tr>
        <w:trPr>
          <w:cantSplit w:val="0"/>
          <w:trHeight w:val="80" w:hRule="atLeast"/>
          <w:tblHeader w:val="0"/>
        </w:trPr>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84">
            <w:pPr>
              <w:spacing w:line="276" w:lineRule="auto"/>
              <w:jc w:val="right"/>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KOPĀ</w:t>
            </w:r>
          </w:p>
        </w:tc>
        <w:tc>
          <w:tcPr>
            <w:tcBorders>
              <w:top w:color="000000" w:space="0" w:sz="12"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85">
            <w:pPr>
              <w:spacing w:line="276" w:lineRule="auto"/>
              <w:jc w:val="right"/>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right" w:leader="none" w:pos="9360"/>
          <w:tab w:val="right" w:leader="none" w:pos="284"/>
        </w:tabs>
        <w:spacing w:line="276" w:lineRule="auto"/>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680"/>
          <w:tab w:val="right" w:leader="none" w:pos="9360"/>
          <w:tab w:val="right" w:leader="none" w:pos="284"/>
        </w:tabs>
        <w:spacing w:line="276" w:lineRule="auto"/>
        <w:ind w:firstLine="709"/>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4. Pretendents apliecina, ka atbilst šādiem līdzfinansējuma piešķiršanas nosacījumiem:</w:t>
      </w:r>
    </w:p>
    <w:p w:rsidR="00000000" w:rsidDel="00000000" w:rsidP="00000000" w:rsidRDefault="00000000" w:rsidRPr="00000000" w14:paraId="00000088">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tam nav nodokļu un citu valsts vai pašvaldību noteikto obligāto maksājumu parāda, kas pārsniedz 150 </w:t>
      </w:r>
      <w:r w:rsidDel="00000000" w:rsidR="00000000" w:rsidRPr="00000000">
        <w:rPr>
          <w:rFonts w:ascii="Arial" w:cs="Arial" w:eastAsia="Arial" w:hAnsi="Arial"/>
          <w:i w:val="1"/>
          <w:sz w:val="22"/>
          <w:szCs w:val="22"/>
          <w:rtl w:val="0"/>
        </w:rPr>
        <w:t xml:space="preserve">euro;</w:t>
      </w:r>
      <w:r w:rsidDel="00000000" w:rsidR="00000000" w:rsidRPr="00000000">
        <w:rPr>
          <w:rtl w:val="0"/>
        </w:rPr>
      </w:r>
    </w:p>
    <w:p w:rsidR="00000000" w:rsidDel="00000000" w:rsidP="00000000" w:rsidRDefault="00000000" w:rsidRPr="00000000" w14:paraId="00000089">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 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 pretendents vai tā patiesā labuma guvējs nav saistīts (nesadarbojas) ar sankciju režīmam pakļautu jurisdikciju, nav citu apstākļu, kas saistīti ar sankcijām, noziedzīgi iegūtiem līdzekļiem, naudas “atmazgāšanu”, terorisma vai proliferācijas finansēšanu, korupciju, reputāciju, kuras dēļ pastāv risks zaudēt sabiedrības uzticību;</w:t>
      </w:r>
    </w:p>
    <w:p w:rsidR="00000000" w:rsidDel="00000000" w:rsidP="00000000" w:rsidRDefault="00000000" w:rsidRPr="00000000" w14:paraId="0000008A">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4.3. tas ir normatīvajos aktos noteiktajā kārtībā ne vēlāk kā 24 mēnešus pirms pieteikuma iesniegšanas dienas reģistrēts komersants</w:t>
      </w:r>
      <w:r w:rsidDel="00000000" w:rsidR="00000000" w:rsidRPr="00000000">
        <w:rPr>
          <w:rFonts w:ascii="Arial" w:cs="Arial" w:eastAsia="Arial" w:hAnsi="Arial"/>
          <w:sz w:val="22"/>
          <w:szCs w:val="22"/>
          <w:vertAlign w:val="superscript"/>
        </w:rPr>
        <w:footnoteReference w:customMarkFollows="0" w:id="0"/>
      </w:r>
      <w:r w:rsidDel="00000000" w:rsidR="00000000" w:rsidRPr="00000000">
        <w:rPr>
          <w:rFonts w:ascii="Arial" w:cs="Arial" w:eastAsia="Arial" w:hAnsi="Arial"/>
          <w:sz w:val="22"/>
          <w:szCs w:val="22"/>
          <w:rtl w:val="0"/>
        </w:rPr>
        <w:t xml:space="preserve">, biedrība vai nodibinājums, kas nav valsts vai pašvaldību dibināts vai fiziskas persona, kas ir reģistrējusies kā saimnieciskās darbības veicēja;</w:t>
      </w:r>
    </w:p>
    <w:p w:rsidR="00000000" w:rsidDel="00000000" w:rsidP="00000000" w:rsidRDefault="00000000" w:rsidRPr="00000000" w14:paraId="0000008B">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4.4. pretendenta izstrādātais kultūrtūrisma produkts būs pieejams bez maksas, tas kalpos tikai sociālam un kultūras mērķim, un tam nav saimnieciska rakstura</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sz w:val="22"/>
          <w:szCs w:val="22"/>
          <w:u w:val="single"/>
          <w:rtl w:val="0"/>
        </w:rPr>
        <w:t xml:space="preserve">vai</w:t>
      </w:r>
      <w:r w:rsidDel="00000000" w:rsidR="00000000" w:rsidRPr="00000000">
        <w:rPr>
          <w:rFonts w:ascii="Arial" w:cs="Arial" w:eastAsia="Arial" w:hAnsi="Arial"/>
          <w:sz w:val="22"/>
          <w:szCs w:val="22"/>
          <w:rtl w:val="0"/>
        </w:rPr>
        <w:t xml:space="preserve"> ieņēmumi no pakalpojumiem (dalības maksa, biļešu tirdzniecība u. c.) sedz mazāk nekā 50 % no Projekta faktiskajām izmaksām, ko apliecina pievienotā tāme;</w:t>
      </w:r>
    </w:p>
    <w:p w:rsidR="00000000" w:rsidDel="00000000" w:rsidP="00000000" w:rsidRDefault="00000000" w:rsidRPr="00000000" w14:paraId="0000008C">
      <w:pPr>
        <w:spacing w:line="276" w:lineRule="auto"/>
        <w:ind w:firstLine="709"/>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4.5. kultūrtūrisma produkta sagatavošana tiks uzsākta 2026. gadā, apmeklētājiem tas pieejams galvenokārt būs 2027. gadā, Nodibinājums patur tiesības kopējās programmas kontekstā precizēt un mainīt atbalstītā Projekta norises vietu un laiku.</w:t>
      </w:r>
      <w:r w:rsidDel="00000000" w:rsidR="00000000" w:rsidRPr="00000000">
        <w:rPr>
          <w:rtl w:val="0"/>
        </w:rPr>
      </w:r>
    </w:p>
    <w:p w:rsidR="00000000" w:rsidDel="00000000" w:rsidP="00000000" w:rsidRDefault="00000000" w:rsidRPr="00000000" w14:paraId="0000008D">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4.6.</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pretendents apliecina, ka visas sniegtās ziņas ir patiesas un pareizas;</w:t>
      </w:r>
    </w:p>
    <w:p w:rsidR="00000000" w:rsidDel="00000000" w:rsidP="00000000" w:rsidRDefault="00000000" w:rsidRPr="00000000" w14:paraId="0000008E">
      <w:pPr>
        <w:spacing w:line="276" w:lineRule="auto"/>
        <w:ind w:firstLine="70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4.7. pretendents apņemas pēc Komisijas pieprasījuma iesniegt papildus dokumentus, kas apliecina tā atbilstību izslēgšanas noteikumiem, ja Komisija tādus pieprasīs.</w:t>
      </w:r>
    </w:p>
    <w:p w:rsidR="00000000" w:rsidDel="00000000" w:rsidP="00000000" w:rsidRDefault="00000000" w:rsidRPr="00000000" w14:paraId="0000008F">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 w:val="right" w:leader="none" w:pos="284"/>
        </w:tabs>
        <w:spacing w:line="276" w:lineRule="auto"/>
        <w:jc w:val="both"/>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Parakstot šo pieteikumu, pretendents apliecina, ka Nodibinājums ir tiesīgs publicēt šī pieteikuma 2.1.-2.6. punktos sniegto informāciju. </w:t>
      </w:r>
    </w:p>
    <w:p w:rsidR="00000000" w:rsidDel="00000000" w:rsidP="00000000" w:rsidRDefault="00000000" w:rsidRPr="00000000" w14:paraId="0000009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Dokumentu ar drošu elektronisko parakstu parakstīja:</w:t>
      </w:r>
    </w:p>
    <w:p w:rsidR="00000000" w:rsidDel="00000000" w:rsidP="00000000" w:rsidRDefault="00000000" w:rsidRPr="00000000" w14:paraId="00000093">
      <w:pPr>
        <w:spacing w:line="276" w:lineRule="auto"/>
        <w:rPr>
          <w:rFonts w:ascii="Arial" w:cs="Arial" w:eastAsia="Arial" w:hAnsi="Arial"/>
          <w:sz w:val="22"/>
          <w:szCs w:val="22"/>
        </w:rPr>
      </w:pPr>
      <w:r w:rsidDel="00000000" w:rsidR="00000000" w:rsidRPr="00000000">
        <w:rPr>
          <w:rFonts w:ascii="Arial" w:cs="Arial" w:eastAsia="Arial" w:hAnsi="Arial"/>
          <w:i w:val="1"/>
          <w:sz w:val="22"/>
          <w:szCs w:val="22"/>
          <w:rtl w:val="0"/>
        </w:rPr>
        <w:t xml:space="preserve">paraksttiesīgās personas amats, vārds, uzvārds </w:t>
      </w:r>
      <w:r w:rsidDel="00000000" w:rsidR="00000000" w:rsidRPr="00000000">
        <w:rPr>
          <w:rtl w:val="0"/>
        </w:rPr>
      </w:r>
    </w:p>
    <w:sectPr>
      <w:footerReference r:id="rId10" w:type="default"/>
      <w:footerReference r:id="rId11" w:type="even"/>
      <w:pgSz w:h="15840" w:w="12240" w:orient="portrait"/>
      <w:pgMar w:bottom="1021" w:top="1021" w:left="1588" w:right="1021" w:header="624"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highlight w:val="white"/>
          <w:u w:val="none"/>
          <w:vertAlign w:val="baseline"/>
          <w:rtl w:val="0"/>
        </w:rPr>
        <w:t xml:space="preserve">Komerclikums, 1.pants pirmā daļa: Komersants ir komercreģistrā ierakstīta fiziskā persona (individuālais komersants) vai komercsabiedrība (personālsabiedrība un kapitālsabiedrība).</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Virsraksts7">
    <w:name w:val="heading 7"/>
    <w:basedOn w:val="Parasts"/>
    <w:next w:val="Parasts"/>
    <w:link w:val="Virsraksts7Rakstz"/>
    <w:uiPriority w:val="9"/>
    <w:semiHidden w:val="1"/>
    <w:unhideWhenUsed w:val="1"/>
    <w:qFormat w:val="1"/>
    <w:rsid w:val="0080480B"/>
    <w:pPr>
      <w:keepNext w:val="1"/>
      <w:keepLines w:val="1"/>
      <w:spacing w:before="40"/>
      <w:outlineLvl w:val="6"/>
    </w:pPr>
    <w:rPr>
      <w:rFonts w:cstheme="majorBidi" w:eastAsiaTheme="majorEastAsia"/>
      <w:color w:val="595959" w:themeColor="text1" w:themeTint="0000A6"/>
    </w:rPr>
  </w:style>
  <w:style w:type="paragraph" w:styleId="Virsraksts8">
    <w:name w:val="heading 8"/>
    <w:basedOn w:val="Parasts"/>
    <w:next w:val="Parasts"/>
    <w:link w:val="Virsraksts8Rakstz"/>
    <w:uiPriority w:val="9"/>
    <w:semiHidden w:val="1"/>
    <w:unhideWhenUsed w:val="1"/>
    <w:qFormat w:val="1"/>
    <w:rsid w:val="0080480B"/>
    <w:pPr>
      <w:keepNext w:val="1"/>
      <w:keepLines w:val="1"/>
      <w:outlineLvl w:val="7"/>
    </w:pPr>
    <w:rPr>
      <w:rFonts w:cstheme="majorBidi" w:eastAsiaTheme="majorEastAsia"/>
      <w:i w:val="1"/>
      <w:iCs w:val="1"/>
      <w:color w:val="272727" w:themeColor="text1" w:themeTint="0000D8"/>
    </w:rPr>
  </w:style>
  <w:style w:type="paragraph" w:styleId="Virsraksts9">
    <w:name w:val="heading 9"/>
    <w:basedOn w:val="Parasts"/>
    <w:next w:val="Parasts"/>
    <w:link w:val="Virsraksts9Rakstz"/>
    <w:uiPriority w:val="9"/>
    <w:semiHidden w:val="1"/>
    <w:unhideWhenUsed w:val="1"/>
    <w:qFormat w:val="1"/>
    <w:rsid w:val="0080480B"/>
    <w:pPr>
      <w:keepNext w:val="1"/>
      <w:keepLines w:val="1"/>
      <w:outlineLvl w:val="8"/>
    </w:pPr>
    <w:rPr>
      <w:rFonts w:cstheme="majorBidi" w:eastAsiaTheme="majorEastAsia"/>
      <w:color w:val="272727" w:themeColor="text1" w:themeTint="0000D8"/>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Virsraksts1Rakstz" w:customStyle="1">
    <w:name w:val="Virsraksts 1 Rakstz."/>
    <w:basedOn w:val="Noklusjumarindkopasfonts"/>
    <w:link w:val="Virsraksts1"/>
    <w:uiPriority w:val="9"/>
    <w:rsid w:val="0080480B"/>
    <w:rPr>
      <w:rFonts w:asciiTheme="majorHAnsi" w:cstheme="majorBidi" w:eastAsiaTheme="majorEastAsia" w:hAnsiTheme="majorHAnsi"/>
      <w:color w:val="0f4761" w:themeColor="accent1" w:themeShade="0000BF"/>
      <w:sz w:val="40"/>
      <w:szCs w:val="40"/>
    </w:rPr>
  </w:style>
  <w:style w:type="character" w:styleId="Virsraksts2Rakstz" w:customStyle="1">
    <w:name w:val="Virsraksts 2 Rakstz."/>
    <w:basedOn w:val="Noklusjumarindkopasfonts"/>
    <w:link w:val="Virsraksts2"/>
    <w:uiPriority w:val="9"/>
    <w:semiHidden w:val="1"/>
    <w:rsid w:val="0080480B"/>
    <w:rPr>
      <w:rFonts w:asciiTheme="majorHAnsi" w:cstheme="majorBidi" w:eastAsiaTheme="majorEastAsia" w:hAnsiTheme="majorHAnsi"/>
      <w:color w:val="0f4761" w:themeColor="accent1" w:themeShade="0000BF"/>
      <w:sz w:val="32"/>
      <w:szCs w:val="32"/>
    </w:rPr>
  </w:style>
  <w:style w:type="character" w:styleId="Virsraksts3Rakstz" w:customStyle="1">
    <w:name w:val="Virsraksts 3 Rakstz."/>
    <w:basedOn w:val="Noklusjumarindkopasfonts"/>
    <w:link w:val="Virsraksts3"/>
    <w:uiPriority w:val="9"/>
    <w:semiHidden w:val="1"/>
    <w:rsid w:val="0080480B"/>
    <w:rPr>
      <w:rFonts w:cstheme="majorBidi" w:eastAsiaTheme="majorEastAsia"/>
      <w:color w:val="0f4761" w:themeColor="accent1" w:themeShade="0000BF"/>
      <w:sz w:val="28"/>
      <w:szCs w:val="28"/>
    </w:rPr>
  </w:style>
  <w:style w:type="character" w:styleId="Virsraksts4Rakstz" w:customStyle="1">
    <w:name w:val="Virsraksts 4 Rakstz."/>
    <w:basedOn w:val="Noklusjumarindkopasfonts"/>
    <w:link w:val="Virsraksts4"/>
    <w:uiPriority w:val="9"/>
    <w:semiHidden w:val="1"/>
    <w:rsid w:val="0080480B"/>
    <w:rPr>
      <w:rFonts w:cstheme="majorBidi" w:eastAsiaTheme="majorEastAsia"/>
      <w:i w:val="1"/>
      <w:iCs w:val="1"/>
      <w:color w:val="0f4761" w:themeColor="accent1" w:themeShade="0000BF"/>
    </w:rPr>
  </w:style>
  <w:style w:type="character" w:styleId="Virsraksts5Rakstz" w:customStyle="1">
    <w:name w:val="Virsraksts 5 Rakstz."/>
    <w:basedOn w:val="Noklusjumarindkopasfonts"/>
    <w:link w:val="Virsraksts5"/>
    <w:uiPriority w:val="9"/>
    <w:semiHidden w:val="1"/>
    <w:rsid w:val="0080480B"/>
    <w:rPr>
      <w:rFonts w:cstheme="majorBidi" w:eastAsiaTheme="majorEastAsia"/>
      <w:color w:val="0f4761" w:themeColor="accent1" w:themeShade="0000BF"/>
    </w:rPr>
  </w:style>
  <w:style w:type="character" w:styleId="Virsraksts6Rakstz" w:customStyle="1">
    <w:name w:val="Virsraksts 6 Rakstz."/>
    <w:basedOn w:val="Noklusjumarindkopasfonts"/>
    <w:link w:val="Virsraksts6"/>
    <w:uiPriority w:val="9"/>
    <w:semiHidden w:val="1"/>
    <w:rsid w:val="0080480B"/>
    <w:rPr>
      <w:rFonts w:cstheme="majorBidi" w:eastAsiaTheme="majorEastAsia"/>
      <w:i w:val="1"/>
      <w:iCs w:val="1"/>
      <w:color w:val="595959" w:themeColor="text1" w:themeTint="0000A6"/>
    </w:rPr>
  </w:style>
  <w:style w:type="character" w:styleId="Virsraksts7Rakstz" w:customStyle="1">
    <w:name w:val="Virsraksts 7 Rakstz."/>
    <w:basedOn w:val="Noklusjumarindkopasfonts"/>
    <w:link w:val="Virsraksts7"/>
    <w:uiPriority w:val="9"/>
    <w:semiHidden w:val="1"/>
    <w:rsid w:val="0080480B"/>
    <w:rPr>
      <w:rFonts w:cstheme="majorBidi" w:eastAsiaTheme="majorEastAsia"/>
      <w:color w:val="595959" w:themeColor="text1" w:themeTint="0000A6"/>
    </w:rPr>
  </w:style>
  <w:style w:type="character" w:styleId="Virsraksts8Rakstz" w:customStyle="1">
    <w:name w:val="Virsraksts 8 Rakstz."/>
    <w:basedOn w:val="Noklusjumarindkopasfonts"/>
    <w:link w:val="Virsraksts8"/>
    <w:uiPriority w:val="9"/>
    <w:semiHidden w:val="1"/>
    <w:rsid w:val="0080480B"/>
    <w:rPr>
      <w:rFonts w:cstheme="majorBidi" w:eastAsiaTheme="majorEastAsia"/>
      <w:i w:val="1"/>
      <w:iCs w:val="1"/>
      <w:color w:val="272727" w:themeColor="text1" w:themeTint="0000D8"/>
    </w:rPr>
  </w:style>
  <w:style w:type="character" w:styleId="Virsraksts9Rakstz" w:customStyle="1">
    <w:name w:val="Virsraksts 9 Rakstz."/>
    <w:basedOn w:val="Noklusjumarindkopasfonts"/>
    <w:link w:val="Virsraksts9"/>
    <w:uiPriority w:val="9"/>
    <w:semiHidden w:val="1"/>
    <w:rsid w:val="0080480B"/>
    <w:rPr>
      <w:rFonts w:cstheme="majorBidi" w:eastAsiaTheme="majorEastAsia"/>
      <w:color w:val="272727" w:themeColor="text1" w:themeTint="0000D8"/>
    </w:rPr>
  </w:style>
  <w:style w:type="character" w:styleId="NosaukumsRakstz" w:customStyle="1">
    <w:name w:val="Nosaukums Rakstz."/>
    <w:basedOn w:val="Noklusjumarindkopasfonts"/>
    <w:link w:val="Nosaukums"/>
    <w:uiPriority w:val="10"/>
    <w:rsid w:val="0080480B"/>
    <w:rPr>
      <w:rFonts w:asciiTheme="majorHAnsi" w:cstheme="majorBidi" w:eastAsiaTheme="majorEastAsia" w:hAnsiTheme="majorHAnsi"/>
      <w:spacing w:val="-10"/>
      <w:kern w:val="28"/>
      <w:sz w:val="56"/>
      <w:szCs w:val="56"/>
    </w:rPr>
  </w:style>
  <w:style w:type="character" w:styleId="ApakvirsrakstsRakstz" w:customStyle="1">
    <w:name w:val="Apakšvirsraksts Rakstz."/>
    <w:basedOn w:val="Noklusjumarindkopasfonts"/>
    <w:link w:val="Apakvirsraksts"/>
    <w:uiPriority w:val="11"/>
    <w:rsid w:val="0080480B"/>
    <w:rPr>
      <w:rFonts w:cstheme="majorBidi" w:eastAsiaTheme="majorEastAsia"/>
      <w:color w:val="595959" w:themeColor="text1" w:themeTint="0000A6"/>
      <w:spacing w:val="15"/>
      <w:sz w:val="28"/>
      <w:szCs w:val="28"/>
    </w:rPr>
  </w:style>
  <w:style w:type="paragraph" w:styleId="Citts">
    <w:name w:val="Quote"/>
    <w:basedOn w:val="Parasts"/>
    <w:next w:val="Parasts"/>
    <w:link w:val="CittsRakstz"/>
    <w:uiPriority w:val="29"/>
    <w:qFormat w:val="1"/>
    <w:rsid w:val="0080480B"/>
    <w:pPr>
      <w:spacing w:before="160"/>
      <w:jc w:val="center"/>
    </w:pPr>
    <w:rPr>
      <w:i w:val="1"/>
      <w:iCs w:val="1"/>
      <w:color w:val="404040" w:themeColor="text1" w:themeTint="0000BF"/>
    </w:rPr>
  </w:style>
  <w:style w:type="character" w:styleId="CittsRakstz" w:customStyle="1">
    <w:name w:val="Citāts Rakstz."/>
    <w:basedOn w:val="Noklusjumarindkopasfonts"/>
    <w:link w:val="Citts"/>
    <w:uiPriority w:val="29"/>
    <w:rsid w:val="0080480B"/>
    <w:rPr>
      <w:i w:val="1"/>
      <w:iCs w:val="1"/>
      <w:color w:val="404040" w:themeColor="text1" w:themeTint="0000BF"/>
    </w:rPr>
  </w:style>
  <w:style w:type="paragraph" w:styleId="Sarakstarindkopa">
    <w:name w:val="List Paragraph"/>
    <w:basedOn w:val="Parasts"/>
    <w:uiPriority w:val="34"/>
    <w:qFormat w:val="1"/>
    <w:rsid w:val="0080480B"/>
    <w:pPr>
      <w:ind w:left="720"/>
      <w:contextualSpacing w:val="1"/>
    </w:pPr>
  </w:style>
  <w:style w:type="character" w:styleId="Intensvsizclums">
    <w:name w:val="Intense Emphasis"/>
    <w:basedOn w:val="Noklusjumarindkopasfonts"/>
    <w:uiPriority w:val="21"/>
    <w:qFormat w:val="1"/>
    <w:rsid w:val="0080480B"/>
    <w:rPr>
      <w:i w:val="1"/>
      <w:iCs w:val="1"/>
      <w:color w:val="0f4761" w:themeColor="accent1" w:themeShade="0000BF"/>
    </w:rPr>
  </w:style>
  <w:style w:type="paragraph" w:styleId="Intensvscitts">
    <w:name w:val="Intense Quote"/>
    <w:basedOn w:val="Parasts"/>
    <w:next w:val="Parasts"/>
    <w:link w:val="IntensvscittsRakstz"/>
    <w:uiPriority w:val="30"/>
    <w:qFormat w:val="1"/>
    <w:rsid w:val="0080480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vscittsRakstz" w:customStyle="1">
    <w:name w:val="Intensīvs citāts Rakstz."/>
    <w:basedOn w:val="Noklusjumarindkopasfonts"/>
    <w:link w:val="Intensvscitts"/>
    <w:uiPriority w:val="30"/>
    <w:rsid w:val="0080480B"/>
    <w:rPr>
      <w:i w:val="1"/>
      <w:iCs w:val="1"/>
      <w:color w:val="0f4761" w:themeColor="accent1" w:themeShade="0000BF"/>
    </w:rPr>
  </w:style>
  <w:style w:type="character" w:styleId="Intensvaatsauce">
    <w:name w:val="Intense Reference"/>
    <w:basedOn w:val="Noklusjumarindkopasfonts"/>
    <w:uiPriority w:val="32"/>
    <w:qFormat w:val="1"/>
    <w:rsid w:val="0080480B"/>
    <w:rPr>
      <w:b w:val="1"/>
      <w:bCs w:val="1"/>
      <w:smallCaps w:val="1"/>
      <w:color w:val="0f4761" w:themeColor="accent1" w:themeShade="0000BF"/>
      <w:spacing w:val="5"/>
    </w:rPr>
  </w:style>
  <w:style w:type="paragraph" w:styleId="Galvene">
    <w:name w:val="header"/>
    <w:basedOn w:val="Parasts"/>
    <w:link w:val="GalveneRakstz"/>
    <w:unhideWhenUsed w:val="1"/>
    <w:rsid w:val="0080480B"/>
    <w:pPr>
      <w:tabs>
        <w:tab w:val="center" w:pos="4680"/>
        <w:tab w:val="right" w:pos="9360"/>
      </w:tabs>
    </w:pPr>
    <w:rPr>
      <w:rFonts w:asciiTheme="minorHAnsi" w:cstheme="minorBidi" w:eastAsiaTheme="minorHAnsi" w:hAnsiTheme="minorHAnsi"/>
      <w:kern w:val="2"/>
    </w:rPr>
  </w:style>
  <w:style w:type="character" w:styleId="GalveneRakstz" w:customStyle="1">
    <w:name w:val="Galvene Rakstz."/>
    <w:basedOn w:val="Noklusjumarindkopasfonts"/>
    <w:link w:val="Galvene"/>
    <w:rsid w:val="0080480B"/>
  </w:style>
  <w:style w:type="paragraph" w:styleId="Vresteksts">
    <w:name w:val="footnote text"/>
    <w:basedOn w:val="Parasts"/>
    <w:link w:val="VrestekstsRakstz"/>
    <w:uiPriority w:val="99"/>
    <w:semiHidden w:val="1"/>
    <w:unhideWhenUsed w:val="1"/>
    <w:rsid w:val="0080480B"/>
    <w:rPr>
      <w:rFonts w:asciiTheme="minorHAnsi" w:cstheme="minorBidi" w:eastAsiaTheme="minorHAnsi" w:hAnsiTheme="minorHAnsi"/>
      <w:kern w:val="2"/>
      <w:sz w:val="20"/>
      <w:szCs w:val="20"/>
    </w:rPr>
  </w:style>
  <w:style w:type="character" w:styleId="VrestekstsRakstz" w:customStyle="1">
    <w:name w:val="Vēres teksts Rakstz."/>
    <w:basedOn w:val="Noklusjumarindkopasfonts"/>
    <w:link w:val="Vresteksts"/>
    <w:uiPriority w:val="99"/>
    <w:semiHidden w:val="1"/>
    <w:rsid w:val="0080480B"/>
    <w:rPr>
      <w:sz w:val="20"/>
      <w:szCs w:val="20"/>
    </w:rPr>
  </w:style>
  <w:style w:type="character" w:styleId="Vresatsauce">
    <w:name w:val="footnote reference"/>
    <w:basedOn w:val="Noklusjumarindkopasfonts"/>
    <w:uiPriority w:val="99"/>
    <w:semiHidden w:val="1"/>
    <w:unhideWhenUsed w:val="1"/>
    <w:rsid w:val="0080480B"/>
    <w:rPr>
      <w:vertAlign w:val="superscript"/>
    </w:rPr>
  </w:style>
  <w:style w:type="paragraph" w:styleId="Komentrateksts">
    <w:name w:val="annotation text"/>
    <w:basedOn w:val="Parasts"/>
    <w:link w:val="KomentratekstsRakstz"/>
    <w:uiPriority w:val="99"/>
    <w:unhideWhenUsed w:val="1"/>
    <w:rsid w:val="0080480B"/>
    <w:rPr>
      <w:sz w:val="20"/>
      <w:szCs w:val="20"/>
    </w:rPr>
  </w:style>
  <w:style w:type="character" w:styleId="KomentratekstsRakstz" w:customStyle="1">
    <w:name w:val="Komentāra teksts Rakstz."/>
    <w:basedOn w:val="Noklusjumarindkopasfonts"/>
    <w:link w:val="Komentrateksts"/>
    <w:uiPriority w:val="99"/>
    <w:rsid w:val="0080480B"/>
    <w:rPr>
      <w:rFonts w:ascii="Times New Roman" w:cs="Times New Roman" w:eastAsia="Times New Roman" w:hAnsi="Times New Roman"/>
      <w:kern w:val="0"/>
      <w:sz w:val="20"/>
      <w:szCs w:val="20"/>
    </w:rPr>
  </w:style>
  <w:style w:type="paragraph" w:styleId="Kjene">
    <w:name w:val="footer"/>
    <w:basedOn w:val="Parasts"/>
    <w:link w:val="KjeneRakstz"/>
    <w:uiPriority w:val="99"/>
    <w:unhideWhenUsed w:val="1"/>
    <w:rsid w:val="009825FC"/>
    <w:pPr>
      <w:tabs>
        <w:tab w:val="center" w:pos="4680"/>
        <w:tab w:val="right" w:pos="9360"/>
      </w:tabs>
    </w:pPr>
  </w:style>
  <w:style w:type="character" w:styleId="KjeneRakstz" w:customStyle="1">
    <w:name w:val="Kājene Rakstz."/>
    <w:basedOn w:val="Noklusjumarindkopasfonts"/>
    <w:link w:val="Kjene"/>
    <w:uiPriority w:val="99"/>
    <w:rsid w:val="009825FC"/>
    <w:rPr>
      <w:rFonts w:ascii="Times New Roman" w:cs="Times New Roman" w:eastAsia="Times New Roman" w:hAnsi="Times New Roman"/>
      <w:kern w:val="0"/>
    </w:rPr>
  </w:style>
  <w:style w:type="character" w:styleId="Lappusesnumurs">
    <w:name w:val="page number"/>
    <w:basedOn w:val="Noklusjumarindkopasfonts"/>
    <w:uiPriority w:val="99"/>
    <w:semiHidden w:val="1"/>
    <w:unhideWhenUsed w:val="1"/>
    <w:rsid w:val="009825FC"/>
  </w:style>
  <w:style w:type="table" w:styleId="a" w:customStyle="1">
    <w:basedOn w:val="Parastatabula"/>
    <w:tblPr>
      <w:tblStyleRowBandSize w:val="1"/>
      <w:tblStyleColBandSize w:val="1"/>
      <w:tblCellMar>
        <w:left w:w="115.0" w:type="dxa"/>
        <w:right w:w="115.0" w:type="dxa"/>
      </w:tblCellMar>
    </w:tblPr>
  </w:style>
  <w:style w:type="table" w:styleId="a0" w:customStyle="1">
    <w:basedOn w:val="Parastatabula"/>
    <w:tblPr>
      <w:tblStyleRowBandSize w:val="1"/>
      <w:tblStyleColBandSize w:val="1"/>
      <w:tblCellMar>
        <w:left w:w="115.0" w:type="dxa"/>
        <w:right w:w="115.0" w:type="dxa"/>
      </w:tblCellMar>
    </w:tblPr>
  </w:style>
  <w:style w:type="table" w:styleId="a1" w:customStyle="1">
    <w:basedOn w:val="Parastatabula"/>
    <w:tblPr>
      <w:tblStyleRowBandSize w:val="1"/>
      <w:tblStyleColBandSize w:val="1"/>
      <w:tblCellMar>
        <w:left w:w="115.0" w:type="dxa"/>
        <w:right w:w="115.0" w:type="dxa"/>
      </w:tblCellMar>
    </w:tblPr>
  </w:style>
  <w:style w:type="table" w:styleId="a2" w:customStyle="1">
    <w:basedOn w:val="Parastatabula"/>
    <w:tblPr>
      <w:tblStyleRowBandSize w:val="1"/>
      <w:tblStyleColBandSize w:val="1"/>
      <w:tblCellMar>
        <w:left w:w="115.0" w:type="dxa"/>
        <w:right w:w="115.0" w:type="dxa"/>
      </w:tblCellMar>
    </w:tblPr>
  </w:style>
  <w:style w:type="table" w:styleId="a3" w:customStyle="1">
    <w:basedOn w:val="Parastatabula"/>
    <w:tblPr>
      <w:tblStyleRowBandSize w:val="1"/>
      <w:tblStyleColBandSize w:val="1"/>
      <w:tblCellMar>
        <w:left w:w="115.0" w:type="dxa"/>
        <w:right w:w="115.0" w:type="dxa"/>
      </w:tblCellMar>
    </w:tblPr>
  </w:style>
  <w:style w:type="table" w:styleId="a4" w:customStyle="1">
    <w:basedOn w:val="Parastatabula"/>
    <w:tblPr>
      <w:tblStyleRowBandSize w:val="1"/>
      <w:tblStyleColBandSize w:val="1"/>
      <w:tblCellMar>
        <w:left w:w="115.0" w:type="dxa"/>
        <w:right w:w="115.0" w:type="dxa"/>
      </w:tblCellMar>
    </w:tblPr>
  </w:style>
  <w:style w:type="table" w:styleId="a5" w:customStyle="1">
    <w:basedOn w:val="Parastatabula"/>
    <w:tblPr>
      <w:tblStyleRowBandSize w:val="1"/>
      <w:tblStyleColBandSize w:val="1"/>
      <w:tblCellMar>
        <w:left w:w="115.0" w:type="dxa"/>
        <w:right w:w="115.0" w:type="dxa"/>
      </w:tblCellMar>
    </w:tblPr>
  </w:style>
  <w:style w:type="table" w:styleId="a6" w:customStyle="1">
    <w:basedOn w:val="Parastatabula"/>
    <w:tblPr>
      <w:tblStyleRowBandSize w:val="1"/>
      <w:tblStyleColBandSize w:val="1"/>
      <w:tblCellMar>
        <w:left w:w="115.0" w:type="dxa"/>
        <w:right w:w="115.0" w:type="dxa"/>
      </w:tblCellMar>
    </w:tblPr>
  </w:style>
  <w:style w:type="table" w:styleId="a7" w:customStyle="1">
    <w:basedOn w:val="Parastatabula"/>
    <w:tblPr>
      <w:tblStyleRowBandSize w:val="1"/>
      <w:tblStyleColBandSize w:val="1"/>
      <w:tblCellMar>
        <w:left w:w="115.0" w:type="dxa"/>
        <w:right w:w="115.0" w:type="dxa"/>
      </w:tblCellMar>
    </w:tblPr>
  </w:style>
  <w:style w:type="character" w:styleId="Hipersaite">
    <w:name w:val="Hyperlink"/>
    <w:basedOn w:val="Noklusjumarindkopasfonts"/>
    <w:uiPriority w:val="99"/>
    <w:unhideWhenUsed w:val="1"/>
    <w:rsid w:val="00FF1CED"/>
    <w:rPr>
      <w:color w:val="467886" w:themeColor="hyperlink"/>
      <w:u w:val="single"/>
    </w:rPr>
  </w:style>
  <w:style w:type="table" w:styleId="Reatabula">
    <w:name w:val="Table Grid"/>
    <w:basedOn w:val="Parastatabula"/>
    <w:uiPriority w:val="39"/>
    <w:rsid w:val="0054145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mailto:birojs@liepaja2027.lv"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YY05lfPUHvA+F3249i7G7Ru/1w==">CgMxLjAyDmguOWR5MHFiYWMxa25jMg5oLnAyODJtNmtob3FpNjIOaC5xeWpvNnRndXJmaXAyDmguamE1dzN4dXdwZ2Z3Mg5oLjJkZmxmNW8yZWgwaDIOaC56ZjZsYzdka29qeXg4AHIhMXhCdDV2Njl1bkhoVkY2c3NrdFM0M2FaU3hqdy1xRWlI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2025-10-09T13:09:00Z</dcterms:created>
  <dc:creator>Agnese Medne</dc:creator>
</cp:coreProperties>
</file>